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8453"/>
      </w:tblGrid>
      <w:tr w:rsidR="006A1D4F" w14:paraId="58A698F2" w14:textId="77777777" w:rsidTr="00A63F79">
        <w:trPr>
          <w:trHeight w:val="1341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1C2FAD9" w14:textId="3DECB5F9" w:rsidR="006A1D4F" w:rsidRDefault="002A540B" w:rsidP="006A1D4F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3D0DDF75" wp14:editId="116B573C">
                  <wp:extent cx="1346835" cy="467995"/>
                  <wp:effectExtent l="0" t="0" r="5715" b="8255"/>
                  <wp:docPr id="1376838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38169" name="Picture 13768381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nil"/>
              <w:left w:val="nil"/>
              <w:bottom w:val="nil"/>
              <w:right w:val="nil"/>
            </w:tcBorders>
          </w:tcPr>
          <w:p w14:paraId="4E1542CD" w14:textId="7076137C" w:rsidR="006A1D4F" w:rsidRPr="002A540B" w:rsidRDefault="002A540B" w:rsidP="00236AB7">
            <w:pPr>
              <w:tabs>
                <w:tab w:val="center" w:pos="3073"/>
              </w:tabs>
              <w:spacing w:before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2A540B">
              <w:rPr>
                <w:rFonts w:ascii="Arial" w:hAnsi="Arial" w:cs="Arial"/>
                <w:sz w:val="28"/>
                <w:szCs w:val="28"/>
              </w:rPr>
              <w:t>Home and Community Living Administration</w:t>
            </w:r>
          </w:p>
          <w:p w14:paraId="74D98A96" w14:textId="3965E587" w:rsidR="002A540B" w:rsidRPr="00DC2B49" w:rsidRDefault="002A540B" w:rsidP="00236AB7">
            <w:pPr>
              <w:tabs>
                <w:tab w:val="center" w:pos="3073"/>
              </w:tabs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C2B49">
              <w:rPr>
                <w:rFonts w:ascii="Arial" w:hAnsi="Arial" w:cs="Arial"/>
                <w:b/>
                <w:bCs/>
                <w:sz w:val="40"/>
                <w:szCs w:val="40"/>
              </w:rPr>
              <w:tab/>
              <w:t>Residency Agreement Language</w:t>
            </w:r>
          </w:p>
        </w:tc>
      </w:tr>
      <w:tr w:rsidR="00236AB7" w14:paraId="4B652FF8" w14:textId="77777777" w:rsidTr="00A63F79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1BFE6" w14:textId="77777777" w:rsidR="00236AB7" w:rsidRDefault="00236AB7" w:rsidP="00236AB7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>Effective January 1, 2026, for existing and future residents with Medicaid as a payor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Home and Community Based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facilit</w:t>
            </w:r>
            <w:r>
              <w:rPr>
                <w:rFonts w:ascii="Arial" w:hAnsi="Arial" w:cs="Arial"/>
                <w:sz w:val="28"/>
                <w:szCs w:val="28"/>
              </w:rPr>
              <w:t>ies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must complete a signed, written Residency Agreement with each resident.  </w:t>
            </w:r>
          </w:p>
          <w:p w14:paraId="5F9BA3E8" w14:textId="5AB78BCA" w:rsidR="00236AB7" w:rsidRPr="002A540B" w:rsidRDefault="00236AB7" w:rsidP="00236AB7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 xml:space="preserve">You may use </w:t>
            </w:r>
            <w:r>
              <w:rPr>
                <w:rFonts w:ascii="Arial" w:hAnsi="Arial" w:cs="Arial"/>
                <w:sz w:val="28"/>
                <w:szCs w:val="28"/>
              </w:rPr>
              <w:t>the language below to create your own Residency Agreement</w:t>
            </w:r>
            <w:r w:rsidR="000F0D6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or </w:t>
            </w:r>
            <w:r>
              <w:rPr>
                <w:rFonts w:ascii="Arial" w:hAnsi="Arial" w:cs="Arial"/>
                <w:sz w:val="28"/>
                <w:szCs w:val="28"/>
              </w:rPr>
              <w:t xml:space="preserve">add 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the language to </w:t>
            </w:r>
            <w:r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admission documents. </w:t>
            </w:r>
          </w:p>
          <w:p w14:paraId="0A4670E1" w14:textId="33DB8417" w:rsidR="00236AB7" w:rsidRPr="002A540B" w:rsidRDefault="00236AB7" w:rsidP="00467048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Either way, p</w:t>
            </w:r>
            <w:r w:rsidRPr="002A540B">
              <w:rPr>
                <w:rFonts w:ascii="Arial" w:hAnsi="Arial" w:cs="Arial"/>
                <w:sz w:val="28"/>
                <w:szCs w:val="28"/>
              </w:rPr>
              <w:t>ursuant to WAC 388-78A-2651(5) for Assisted Living Facilities</w:t>
            </w:r>
            <w:r>
              <w:rPr>
                <w:rFonts w:ascii="Arial" w:hAnsi="Arial" w:cs="Arial"/>
                <w:sz w:val="28"/>
                <w:szCs w:val="28"/>
              </w:rPr>
              <w:t xml:space="preserve"> (ALF)</w:t>
            </w:r>
            <w:r w:rsidRPr="002A540B">
              <w:rPr>
                <w:rFonts w:ascii="Arial" w:hAnsi="Arial" w:cs="Arial"/>
                <w:sz w:val="28"/>
                <w:szCs w:val="28"/>
              </w:rPr>
              <w:t>, WAC 388-7</w:t>
            </w:r>
            <w:r w:rsidR="008F38C5">
              <w:rPr>
                <w:rFonts w:ascii="Arial" w:hAnsi="Arial" w:cs="Arial"/>
                <w:sz w:val="28"/>
                <w:szCs w:val="28"/>
              </w:rPr>
              <w:t>6</w:t>
            </w:r>
            <w:r w:rsidRPr="002A540B">
              <w:rPr>
                <w:rFonts w:ascii="Arial" w:hAnsi="Arial" w:cs="Arial"/>
                <w:sz w:val="28"/>
                <w:szCs w:val="28"/>
              </w:rPr>
              <w:t>-10506(5) for Adult Family Homes</w:t>
            </w:r>
            <w:r>
              <w:rPr>
                <w:rFonts w:ascii="Arial" w:hAnsi="Arial" w:cs="Arial"/>
                <w:sz w:val="28"/>
                <w:szCs w:val="28"/>
              </w:rPr>
              <w:t xml:space="preserve"> (AFH)</w:t>
            </w:r>
            <w:r w:rsidRPr="002A540B">
              <w:rPr>
                <w:rFonts w:ascii="Arial" w:hAnsi="Arial" w:cs="Arial"/>
                <w:sz w:val="28"/>
                <w:szCs w:val="28"/>
              </w:rPr>
              <w:t>, and WAC 388-107-0161(5) for Enhanced Services Facilities</w:t>
            </w:r>
            <w:r>
              <w:rPr>
                <w:rFonts w:ascii="Arial" w:hAnsi="Arial" w:cs="Arial"/>
                <w:sz w:val="28"/>
                <w:szCs w:val="28"/>
              </w:rPr>
              <w:t xml:space="preserve"> (ESF)</w:t>
            </w:r>
            <w:r w:rsidRPr="002A540B">
              <w:rPr>
                <w:rFonts w:ascii="Arial" w:hAnsi="Arial" w:cs="Arial"/>
                <w:sz w:val="28"/>
                <w:szCs w:val="28"/>
              </w:rPr>
              <w:t>, the residency agreement must be in substantially the following form:</w:t>
            </w:r>
          </w:p>
        </w:tc>
      </w:tr>
    </w:tbl>
    <w:p w14:paraId="185EE533" w14:textId="77777777" w:rsidR="00A63F79" w:rsidRPr="00A63F79" w:rsidRDefault="00A63F79" w:rsidP="00A63F79">
      <w:pPr>
        <w:spacing w:after="0" w:line="276" w:lineRule="auto"/>
        <w:rPr>
          <w:rFonts w:ascii="Times New Roman" w:hAnsi="Times New Roman" w:cs="Times New Roman"/>
          <w:sz w:val="2"/>
          <w:szCs w:val="2"/>
        </w:rPr>
        <w:sectPr w:rsidR="00A63F79" w:rsidRPr="00A63F79" w:rsidSect="006A1D4F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790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467048" w14:paraId="1207E848" w14:textId="77777777" w:rsidTr="00A63F79">
        <w:trPr>
          <w:trHeight w:val="2700"/>
        </w:trPr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39C73" w14:textId="5675973D" w:rsidR="00467048" w:rsidRPr="002A540B" w:rsidRDefault="00467048" w:rsidP="00467048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Your facility name"/>
                  </w:textInput>
                </w:ffData>
              </w:fldCha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nstrText xml:space="preserve"> FORMTEXT </w:instrTex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separate"/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Your facility name</w: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end"/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agrees to comply with the long-term care resident's rights statute transfer and discharge requirements pursuant to RCW 70.129.</w:t>
            </w:r>
          </w:p>
          <w:p w14:paraId="15BD1629" w14:textId="11A3A5A4" w:rsidR="00467048" w:rsidRPr="002A540B" w:rsidRDefault="00467048" w:rsidP="00467048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 xml:space="preserve">Subject to legislative appropriation </w: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ident name"/>
                  </w:textInput>
                </w:ffData>
              </w:fldCha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nstrText xml:space="preserve"> FORMTEXT </w:instrTex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separate"/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resident name</w: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end"/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has a right to a free lawyer to help them in response to a notice of transfer or discharge.  If they want a free lawyer to help them, they must call the long-term care discharge defense screening line at (888) 437-0017.</w:t>
            </w:r>
          </w:p>
        </w:tc>
      </w:tr>
      <w:tr w:rsidR="002A540B" w14:paraId="323BB0D0" w14:textId="77777777" w:rsidTr="00A63F79">
        <w:trPr>
          <w:trHeight w:val="792"/>
        </w:trPr>
        <w:tc>
          <w:tcPr>
            <w:tcW w:w="1079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631BE05" w14:textId="77777777" w:rsidR="002A540B" w:rsidRPr="002A540B" w:rsidRDefault="002A540B" w:rsidP="002A540B">
            <w:pPr>
              <w:tabs>
                <w:tab w:val="left" w:pos="7933"/>
              </w:tabs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>Signature of Resident</w:t>
            </w:r>
            <w:r w:rsidRPr="002A540B">
              <w:rPr>
                <w:rFonts w:ascii="Arial" w:hAnsi="Arial" w:cs="Arial"/>
                <w:sz w:val="28"/>
                <w:szCs w:val="28"/>
              </w:rPr>
              <w:tab/>
              <w:t>Date</w:t>
            </w:r>
          </w:p>
          <w:p w14:paraId="605183D7" w14:textId="4634B9F7" w:rsidR="002A540B" w:rsidRPr="002A540B" w:rsidRDefault="002A540B" w:rsidP="002A540B">
            <w:pPr>
              <w:tabs>
                <w:tab w:val="left" w:pos="7933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ab/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nstrText xml:space="preserve"> FORMTEXT </w:instrTex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separate"/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2A540B" w14:paraId="1848EFCB" w14:textId="77777777" w:rsidTr="00A63F79">
        <w:trPr>
          <w:trHeight w:val="792"/>
        </w:trPr>
        <w:tc>
          <w:tcPr>
            <w:tcW w:w="107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44584D" w14:textId="77777777" w:rsidR="002A540B" w:rsidRPr="002A540B" w:rsidRDefault="002A540B" w:rsidP="002A540B">
            <w:pPr>
              <w:tabs>
                <w:tab w:val="left" w:pos="6960"/>
                <w:tab w:val="left" w:pos="7933"/>
              </w:tabs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>If signed by legal representative, print name here.</w:t>
            </w:r>
          </w:p>
          <w:p w14:paraId="524410E5" w14:textId="743691A9" w:rsidR="002A540B" w:rsidRPr="002A540B" w:rsidRDefault="002A540B" w:rsidP="002A540B">
            <w:pPr>
              <w:tabs>
                <w:tab w:val="left" w:pos="6960"/>
                <w:tab w:val="left" w:pos="7933"/>
              </w:tabs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nstrText xml:space="preserve"> FORMTEXT </w:instrTex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separate"/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2A540B" w14:paraId="4AF1B98B" w14:textId="77777777" w:rsidTr="00A63F79">
        <w:trPr>
          <w:trHeight w:val="792"/>
        </w:trPr>
        <w:tc>
          <w:tcPr>
            <w:tcW w:w="107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418C6" w14:textId="0DD32696" w:rsidR="002A540B" w:rsidRPr="002A540B" w:rsidRDefault="002A540B" w:rsidP="002A540B">
            <w:pPr>
              <w:tabs>
                <w:tab w:val="left" w:pos="7933"/>
              </w:tabs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 xml:space="preserve">Signature of </w:t>
            </w:r>
            <w:r w:rsidR="008F38C5">
              <w:rPr>
                <w:rFonts w:ascii="Arial" w:hAnsi="Arial" w:cs="Arial"/>
                <w:sz w:val="28"/>
                <w:szCs w:val="28"/>
              </w:rPr>
              <w:t>Legal Representative</w:t>
            </w:r>
            <w:r w:rsidRPr="002A540B">
              <w:rPr>
                <w:rFonts w:ascii="Arial" w:hAnsi="Arial" w:cs="Arial"/>
                <w:sz w:val="28"/>
                <w:szCs w:val="28"/>
              </w:rPr>
              <w:tab/>
              <w:t>Date</w:t>
            </w:r>
          </w:p>
          <w:p w14:paraId="3444B573" w14:textId="5BC5E7AD" w:rsidR="002A540B" w:rsidRPr="002A540B" w:rsidRDefault="002A540B" w:rsidP="002A540B">
            <w:pPr>
              <w:tabs>
                <w:tab w:val="left" w:pos="7933"/>
              </w:tabs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ab/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nstrText xml:space="preserve"> FORMTEXT </w:instrTex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separate"/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="004917D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 </w:t>
            </w:r>
            <w:r w:rsidRPr="002A54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0B8B8A6E" w14:textId="77777777" w:rsidR="00A63F79" w:rsidRPr="00A63F79" w:rsidRDefault="00A63F79" w:rsidP="00A63F79">
      <w:pPr>
        <w:spacing w:after="0"/>
        <w:rPr>
          <w:rFonts w:ascii="Arial" w:hAnsi="Arial" w:cs="Arial"/>
          <w:b/>
          <w:bCs/>
          <w:sz w:val="2"/>
          <w:szCs w:val="2"/>
        </w:rPr>
        <w:sectPr w:rsidR="00A63F79" w:rsidRPr="00A63F79" w:rsidSect="00A63F7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2A540B" w14:paraId="53D64B66" w14:textId="77777777" w:rsidTr="00A63F79">
        <w:tc>
          <w:tcPr>
            <w:tcW w:w="10790" w:type="dxa"/>
          </w:tcPr>
          <w:p w14:paraId="72AA8486" w14:textId="099F8833" w:rsidR="002A540B" w:rsidRPr="002A540B" w:rsidRDefault="002A540B" w:rsidP="00DC2B4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 xml:space="preserve">For additional resources and information, the Department has updated the following </w:t>
            </w:r>
            <w:r w:rsidRPr="002A540B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optional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forms for use by AFH, ALF, and ESF: </w:t>
            </w:r>
          </w:p>
          <w:p w14:paraId="12AB02D1" w14:textId="4AC225C0" w:rsidR="002A540B" w:rsidRPr="002A540B" w:rsidRDefault="002A540B" w:rsidP="00DC2B49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ind w:left="340"/>
              <w:contextualSpacing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>DSHS 15-458 AFH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540B">
              <w:rPr>
                <w:rFonts w:ascii="Arial" w:hAnsi="Arial" w:cs="Arial"/>
                <w:sz w:val="28"/>
                <w:szCs w:val="28"/>
              </w:rPr>
              <w:t>/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540B">
              <w:rPr>
                <w:rFonts w:ascii="Arial" w:hAnsi="Arial" w:cs="Arial"/>
                <w:sz w:val="28"/>
                <w:szCs w:val="28"/>
              </w:rPr>
              <w:t>ALF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540B">
              <w:rPr>
                <w:rFonts w:ascii="Arial" w:hAnsi="Arial" w:cs="Arial"/>
                <w:sz w:val="28"/>
                <w:szCs w:val="28"/>
              </w:rPr>
              <w:t>/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540B">
              <w:rPr>
                <w:rFonts w:ascii="Arial" w:hAnsi="Arial" w:cs="Arial"/>
                <w:sz w:val="28"/>
                <w:szCs w:val="28"/>
              </w:rPr>
              <w:t>ESF Notice of Transfer or Discharge</w:t>
            </w:r>
          </w:p>
          <w:p w14:paraId="4597C266" w14:textId="0557D6F8" w:rsidR="002A540B" w:rsidRPr="002A540B" w:rsidRDefault="002A540B" w:rsidP="00DC2B49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ind w:left="340"/>
              <w:contextualSpacing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 xml:space="preserve">DSHS </w:t>
            </w:r>
            <w:r w:rsidR="008F38C5">
              <w:rPr>
                <w:rFonts w:ascii="Arial" w:hAnsi="Arial" w:cs="Arial"/>
                <w:sz w:val="28"/>
                <w:szCs w:val="28"/>
              </w:rPr>
              <w:t>16-280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Individual Home and Community Based Settings (HCBS) Checklist for Residential Provider Resource</w:t>
            </w:r>
          </w:p>
          <w:p w14:paraId="36FAF002" w14:textId="67533526" w:rsidR="002A540B" w:rsidRPr="002A540B" w:rsidRDefault="002A540B" w:rsidP="00DC2B49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ind w:left="346"/>
              <w:contextualSpacing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A540B">
              <w:rPr>
                <w:rFonts w:ascii="Arial" w:hAnsi="Arial" w:cs="Arial"/>
                <w:sz w:val="28"/>
                <w:szCs w:val="28"/>
              </w:rPr>
              <w:t xml:space="preserve">DSHS </w:t>
            </w:r>
            <w:r w:rsidR="008F38C5">
              <w:rPr>
                <w:rFonts w:ascii="Arial" w:hAnsi="Arial" w:cs="Arial"/>
                <w:sz w:val="28"/>
                <w:szCs w:val="28"/>
              </w:rPr>
              <w:t>10-270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C2B49" w:rsidRPr="002A540B">
              <w:rPr>
                <w:rFonts w:ascii="Arial" w:hAnsi="Arial" w:cs="Arial"/>
                <w:sz w:val="28"/>
                <w:szCs w:val="28"/>
              </w:rPr>
              <w:t>AFH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C2B49" w:rsidRPr="002A540B">
              <w:rPr>
                <w:rFonts w:ascii="Arial" w:hAnsi="Arial" w:cs="Arial"/>
                <w:sz w:val="28"/>
                <w:szCs w:val="28"/>
              </w:rPr>
              <w:t>/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C2B49" w:rsidRPr="002A540B">
              <w:rPr>
                <w:rFonts w:ascii="Arial" w:hAnsi="Arial" w:cs="Arial"/>
                <w:sz w:val="28"/>
                <w:szCs w:val="28"/>
              </w:rPr>
              <w:t>ALF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C2B49" w:rsidRPr="002A540B">
              <w:rPr>
                <w:rFonts w:ascii="Arial" w:hAnsi="Arial" w:cs="Arial"/>
                <w:sz w:val="28"/>
                <w:szCs w:val="28"/>
              </w:rPr>
              <w:t>/</w:t>
            </w:r>
            <w:r w:rsidR="00DC2B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C2B49" w:rsidRPr="002A540B">
              <w:rPr>
                <w:rFonts w:ascii="Arial" w:hAnsi="Arial" w:cs="Arial"/>
                <w:sz w:val="28"/>
                <w:szCs w:val="28"/>
              </w:rPr>
              <w:t>ESF</w:t>
            </w:r>
            <w:r w:rsidRPr="002A540B">
              <w:rPr>
                <w:rFonts w:ascii="Arial" w:hAnsi="Arial" w:cs="Arial"/>
                <w:sz w:val="28"/>
                <w:szCs w:val="28"/>
              </w:rPr>
              <w:t xml:space="preserve"> Admission Agreement(s) Attestation </w:t>
            </w:r>
          </w:p>
        </w:tc>
      </w:tr>
    </w:tbl>
    <w:p w14:paraId="267F2AFB" w14:textId="77777777" w:rsidR="00D571FB" w:rsidRPr="006A1D4F" w:rsidRDefault="00D571FB" w:rsidP="006A1D4F">
      <w:pPr>
        <w:spacing w:after="0"/>
        <w:rPr>
          <w:rFonts w:ascii="Arial" w:hAnsi="Arial" w:cs="Arial"/>
        </w:rPr>
      </w:pPr>
    </w:p>
    <w:sectPr w:rsidR="00D571FB" w:rsidRPr="006A1D4F" w:rsidSect="00A63F7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2F5F2" w14:textId="77777777" w:rsidR="004C6BD9" w:rsidRDefault="004C6BD9" w:rsidP="00DC2B49">
      <w:pPr>
        <w:spacing w:after="0" w:line="240" w:lineRule="auto"/>
      </w:pPr>
      <w:r>
        <w:separator/>
      </w:r>
    </w:p>
  </w:endnote>
  <w:endnote w:type="continuationSeparator" w:id="0">
    <w:p w14:paraId="3C1351D3" w14:textId="77777777" w:rsidR="004C6BD9" w:rsidRDefault="004C6BD9" w:rsidP="00DC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21E9" w14:textId="013B2944" w:rsidR="00DC2B49" w:rsidRPr="00DC2B49" w:rsidRDefault="00DC2B49">
    <w:pPr>
      <w:pStyle w:val="Footer"/>
      <w:rPr>
        <w:rFonts w:ascii="Arial" w:hAnsi="Arial" w:cs="Arial"/>
        <w:sz w:val="28"/>
        <w:szCs w:val="28"/>
      </w:rPr>
    </w:pPr>
    <w:r w:rsidRPr="00DC2B49">
      <w:rPr>
        <w:rFonts w:ascii="Arial" w:hAnsi="Arial" w:cs="Arial"/>
        <w:sz w:val="28"/>
        <w:szCs w:val="28"/>
      </w:rPr>
      <w:t xml:space="preserve">DSHS </w:t>
    </w:r>
    <w:r w:rsidR="00C00736">
      <w:rPr>
        <w:rFonts w:ascii="Arial" w:hAnsi="Arial" w:cs="Arial"/>
        <w:sz w:val="28"/>
        <w:szCs w:val="28"/>
      </w:rPr>
      <w:t>16</w:t>
    </w:r>
    <w:r w:rsidRPr="00DC2B49">
      <w:rPr>
        <w:rFonts w:ascii="Arial" w:hAnsi="Arial" w:cs="Arial"/>
        <w:sz w:val="28"/>
        <w:szCs w:val="28"/>
      </w:rPr>
      <w:t>-</w:t>
    </w:r>
    <w:r w:rsidR="00A914A4">
      <w:rPr>
        <w:rFonts w:ascii="Arial" w:hAnsi="Arial" w:cs="Arial"/>
        <w:sz w:val="28"/>
        <w:szCs w:val="28"/>
      </w:rPr>
      <w:t>302</w:t>
    </w:r>
    <w:r w:rsidRPr="00DC2B49">
      <w:rPr>
        <w:rFonts w:ascii="Arial" w:hAnsi="Arial" w:cs="Arial"/>
        <w:sz w:val="28"/>
        <w:szCs w:val="28"/>
      </w:rPr>
      <w:t xml:space="preserve"> (</w:t>
    </w:r>
    <w:r w:rsidR="00501807">
      <w:rPr>
        <w:rFonts w:ascii="Arial" w:hAnsi="Arial" w:cs="Arial"/>
        <w:sz w:val="28"/>
        <w:szCs w:val="28"/>
      </w:rPr>
      <w:t>Rev. 01/2026</w:t>
    </w:r>
    <w:r w:rsidRPr="00DC2B49">
      <w:rPr>
        <w:rFonts w:ascii="Arial" w:hAnsi="Arial" w:cs="Arial"/>
        <w:sz w:val="28"/>
        <w:szCs w:val="28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F5671" w14:textId="77777777" w:rsidR="004C6BD9" w:rsidRDefault="004C6BD9" w:rsidP="00DC2B49">
      <w:pPr>
        <w:spacing w:after="0" w:line="240" w:lineRule="auto"/>
      </w:pPr>
      <w:r>
        <w:separator/>
      </w:r>
    </w:p>
  </w:footnote>
  <w:footnote w:type="continuationSeparator" w:id="0">
    <w:p w14:paraId="55062FAC" w14:textId="77777777" w:rsidR="004C6BD9" w:rsidRDefault="004C6BD9" w:rsidP="00DC2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7DAC5"/>
    <w:multiLevelType w:val="hybridMultilevel"/>
    <w:tmpl w:val="1E54BEE8"/>
    <w:lvl w:ilvl="0" w:tplc="3E3AC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AC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4C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6A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22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2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49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29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K4hOSC/X1kllkf+ejdyBj1PJ6mVkVyj26xdN4ExUQ7zZKIfLfdE87NIXpKoLJE89zAE2d/SjigECv4I8DpDrg==" w:salt="Zfy13Rtwgw8h6TdSEsGF/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70"/>
    <w:rsid w:val="000F0D65"/>
    <w:rsid w:val="00140E64"/>
    <w:rsid w:val="001A358D"/>
    <w:rsid w:val="00221E4F"/>
    <w:rsid w:val="00236AB7"/>
    <w:rsid w:val="002A540B"/>
    <w:rsid w:val="002C1E77"/>
    <w:rsid w:val="002D7365"/>
    <w:rsid w:val="002F5ED6"/>
    <w:rsid w:val="003F0F7B"/>
    <w:rsid w:val="00467048"/>
    <w:rsid w:val="004917D2"/>
    <w:rsid w:val="004C6BD9"/>
    <w:rsid w:val="00501807"/>
    <w:rsid w:val="00513DC7"/>
    <w:rsid w:val="006677A4"/>
    <w:rsid w:val="006A1D4F"/>
    <w:rsid w:val="007A0D04"/>
    <w:rsid w:val="008076E5"/>
    <w:rsid w:val="008F38C5"/>
    <w:rsid w:val="00913FC7"/>
    <w:rsid w:val="009C4EC9"/>
    <w:rsid w:val="009F6770"/>
    <w:rsid w:val="00A63F79"/>
    <w:rsid w:val="00A914A4"/>
    <w:rsid w:val="00C00736"/>
    <w:rsid w:val="00D410C5"/>
    <w:rsid w:val="00D571FB"/>
    <w:rsid w:val="00D94171"/>
    <w:rsid w:val="00D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FEB24"/>
  <w15:chartTrackingRefBased/>
  <w15:docId w15:val="{40617D90-36E9-47F9-9ECB-3AC9AFC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D4F"/>
  </w:style>
  <w:style w:type="paragraph" w:styleId="Heading1">
    <w:name w:val="heading 1"/>
    <w:basedOn w:val="Normal"/>
    <w:next w:val="Normal"/>
    <w:link w:val="Heading1Char"/>
    <w:uiPriority w:val="9"/>
    <w:qFormat/>
    <w:rsid w:val="009F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7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49"/>
  </w:style>
  <w:style w:type="paragraph" w:styleId="Footer">
    <w:name w:val="footer"/>
    <w:basedOn w:val="Normal"/>
    <w:link w:val="FooterChar"/>
    <w:uiPriority w:val="99"/>
    <w:unhideWhenUsed/>
    <w:rsid w:val="00DC2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49"/>
  </w:style>
  <w:style w:type="paragraph" w:styleId="Revision">
    <w:name w:val="Revision"/>
    <w:hidden/>
    <w:uiPriority w:val="99"/>
    <w:semiHidden/>
    <w:rsid w:val="00DC2B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6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A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Residency Agreement Language</vt:lpstr>
    </vt:vector>
  </TitlesOfParts>
  <Company>DSHS TSD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Agreement Language</dc:title>
  <dc:subject/>
  <dc:creator>Brombacher, Millie (DSHS/OOS/OIG)</dc:creator>
  <cp:keywords/>
  <dc:description/>
  <cp:lastModifiedBy>Ambar</cp:lastModifiedBy>
  <cp:revision>2</cp:revision>
  <dcterms:created xsi:type="dcterms:W3CDTF">2026-01-11T21:11:00Z</dcterms:created>
  <dcterms:modified xsi:type="dcterms:W3CDTF">2026-01-11T21:11:00Z</dcterms:modified>
</cp:coreProperties>
</file>